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rFonts w:hint="eastAsia" w:ascii="黑体" w:eastAsia="黑体"/>
          <w:sz w:val="32"/>
          <w:szCs w:val="32"/>
        </w:rPr>
      </w:pPr>
    </w:p>
    <w:p/>
    <w:p>
      <w:pPr>
        <w:spacing w:before="120" w:beforeLines="50" w:after="120" w:afterLines="50"/>
        <w:jc w:val="center"/>
        <w:rPr>
          <w:rFonts w:ascii="小标宋" w:hAnsi="华文中宋" w:eastAsia="小标宋"/>
          <w:color w:val="000000"/>
          <w:sz w:val="44"/>
          <w:szCs w:val="44"/>
        </w:rPr>
      </w:pPr>
      <w:bookmarkStart w:id="0" w:name="_GoBack"/>
      <w:r>
        <w:rPr>
          <w:rFonts w:hint="eastAsia" w:ascii="小标宋" w:hAnsi="华文中宋" w:eastAsia="小标宋"/>
          <w:color w:val="000000"/>
          <w:sz w:val="44"/>
          <w:szCs w:val="44"/>
        </w:rPr>
        <w:t>中国青年科技奖人选征求意见表</w:t>
      </w:r>
      <w:bookmarkEnd w:id="0"/>
    </w:p>
    <w:p>
      <w:pPr>
        <w:spacing w:after="240" w:afterLines="1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after="240" w:afterLines="100"/>
        <w:rPr>
          <w:rFonts w:hint="eastAsia"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姓名：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sz w:val="32"/>
          <w:szCs w:val="32"/>
        </w:rPr>
        <w:t>单位：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职务：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7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2" w:hRule="atLeast"/>
          <w:jc w:val="center"/>
        </w:trPr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干部管理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323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1" w:hRule="atLeast"/>
          <w:jc w:val="center"/>
        </w:trPr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纪检监察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323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line="320" w:lineRule="exact"/>
        <w:rPr>
          <w:rFonts w:hint="eastAsia" w:ascii="仿宋_GB2312" w:eastAsia="仿宋_GB2312"/>
          <w:color w:val="000000"/>
          <w:sz w:val="24"/>
        </w:rPr>
      </w:pPr>
    </w:p>
    <w:p>
      <w:pPr>
        <w:spacing w:line="32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备注：候选人所在单位为政府机关和事业单位（包括高等院校、科研院所等）、国有企业的须提供此表。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5D78483B"/>
    <w:rsid w:val="5D78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200" w:beforeLines="0" w:line="20" w:lineRule="exact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2024-02-01T08:13:00Z</dcterms:created>
  <dc:creator>ycy</dc:creator>
  <cp:lastModifiedBy>ycy</cp:lastModifiedBy>
  <dcterms:modified xsi:type="dcterms:W3CDTF">2024-02-01T08:13:50Z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C88223D340C34BF9B50F03CA25FB0399_11</vt:lpwstr>
  </property>
</Properties>
</file>