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adjustRightInd w:val="0"/>
        <w:snapToGrid w:val="0"/>
        <w:spacing w:line="700" w:lineRule="atLeas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2021年度广东省精准医学科学技术奖</w:t>
      </w:r>
    </w:p>
    <w:p>
      <w:pPr>
        <w:adjustRightInd w:val="0"/>
        <w:snapToGrid w:val="0"/>
        <w:spacing w:line="700" w:lineRule="atLeas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自然科学奖拟奖项目</w:t>
      </w:r>
    </w:p>
    <w:bookmarkEnd w:id="0"/>
    <w:p>
      <w:pPr>
        <w:adjustRightInd w:val="0"/>
        <w:snapToGrid w:val="0"/>
        <w:spacing w:line="700" w:lineRule="atLeas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4058"/>
        <w:gridCol w:w="3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538" w:type="pct"/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141" w:type="pct"/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2321" w:type="pct"/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5000" w:type="pct"/>
            <w:gridSpan w:val="3"/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二等奖（1项）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538" w:type="pct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2141" w:type="pct"/>
            <w:noWrap/>
            <w:vAlign w:val="center"/>
          </w:tcPr>
          <w:p>
            <w:pPr>
              <w:adjustRightInd w:val="0"/>
              <w:snapToGrid w:val="0"/>
              <w:spacing w:line="560" w:lineRule="atLeast"/>
              <w:jc w:val="left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  <w:t>骨质疏松条件下促进植入物骨整合的方法和机制研究</w:t>
            </w:r>
          </w:p>
        </w:tc>
        <w:tc>
          <w:tcPr>
            <w:tcW w:w="2321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left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bidi="ar"/>
              </w:rPr>
              <w:t>陈柏龄、黎艺强、谢登辉、林焘、廖威明、宁成云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A0EAE"/>
    <w:rsid w:val="3B3A0E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2022-03-04T09:54:00Z</dcterms:created>
  <dc:creator>海虹</dc:creator>
  <cp:lastModifiedBy>海虹</cp:lastModifiedBy>
  <dcterms:modified xsi:type="dcterms:W3CDTF">2022-03-04T09:56:38Z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62F48FDC78A041B1B2C1E787D8F78B2B</vt:lpwstr>
  </property>
</Properties>
</file>